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18579031" w14:textId="2D9E47BC" w:rsidR="00754729" w:rsidRPr="0049371B" w:rsidRDefault="0038685B" w:rsidP="00160BD8">
      <w:pPr>
        <w:autoSpaceDE w:val="0"/>
        <w:autoSpaceDN w:val="0"/>
        <w:adjustRightInd w:val="0"/>
        <w:jc w:val="both"/>
        <w:outlineLvl w:val="0"/>
        <w:rPr>
          <w:rFonts w:ascii="Arial" w:hAnsi="Arial" w:cs="Arial"/>
          <w:b/>
          <w:bCs/>
          <w:sz w:val="20"/>
          <w:szCs w:val="20"/>
        </w:rPr>
      </w:pPr>
      <w:bookmarkStart w:id="0" w:name="_GoBack"/>
      <w:bookmarkEnd w:id="0"/>
      <w:r>
        <w:rPr>
          <w:rFonts w:ascii="Arial" w:hAnsi="Arial" w:cs="Arial"/>
          <w:b/>
          <w:bCs/>
          <w:sz w:val="20"/>
          <w:szCs w:val="20"/>
        </w:rPr>
        <w:t>Dr Miles and Partner</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6EB9774" w:rsidR="00E37206" w:rsidRPr="0049371B" w:rsidRDefault="0038685B" w:rsidP="00E37206">
      <w:pPr>
        <w:widowControl w:val="0"/>
        <w:spacing w:after="280"/>
        <w:rPr>
          <w:rFonts w:ascii="Arial" w:hAnsi="Arial" w:cs="Arial"/>
          <w:sz w:val="20"/>
          <w:szCs w:val="20"/>
        </w:rPr>
      </w:pPr>
      <w:r>
        <w:rPr>
          <w:rFonts w:ascii="Arial" w:hAnsi="Arial" w:cs="Arial"/>
          <w:sz w:val="20"/>
          <w:szCs w:val="20"/>
        </w:rPr>
        <w:t>Dr Miles and Partner</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19"/>
      <w:r w:rsidRPr="0049371B">
        <w:rPr>
          <w:rFonts w:ascii="Arial" w:hAnsi="Arial" w:cs="Arial"/>
          <w:color w:val="auto"/>
          <w:sz w:val="20"/>
          <w:szCs w:val="20"/>
        </w:rPr>
        <w:t>Legal justification for collecting and using your information</w:t>
      </w:r>
      <w:bookmarkEnd w:id="2"/>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3" w:name="_Toc31368620"/>
      <w:r w:rsidRPr="0049371B">
        <w:rPr>
          <w:rFonts w:ascii="Arial" w:hAnsi="Arial" w:cs="Arial"/>
          <w:color w:val="auto"/>
          <w:sz w:val="20"/>
          <w:szCs w:val="20"/>
        </w:rPr>
        <w:t>Special categories</w:t>
      </w:r>
      <w:bookmarkEnd w:id="3"/>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0ABFEFC8" w:rsidR="0050353A" w:rsidRPr="0049371B" w:rsidRDefault="0038685B" w:rsidP="0050353A">
      <w:pPr>
        <w:pStyle w:val="nhsd-t-body"/>
        <w:rPr>
          <w:rFonts w:ascii="Arial" w:hAnsi="Arial" w:cs="Arial"/>
          <w:color w:val="000000" w:themeColor="text1"/>
          <w:sz w:val="20"/>
          <w:szCs w:val="20"/>
        </w:rPr>
      </w:pPr>
      <w:r>
        <w:rPr>
          <w:rFonts w:ascii="Arial" w:hAnsi="Arial" w:cs="Arial"/>
          <w:color w:val="000000" w:themeColor="text1"/>
          <w:sz w:val="20"/>
          <w:szCs w:val="20"/>
        </w:rPr>
        <w:t>Dr Miles and Partner</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4" w:name="_Toc31368622"/>
      <w:r w:rsidRPr="0049371B">
        <w:rPr>
          <w:rFonts w:ascii="Arial" w:hAnsi="Arial" w:cs="Arial"/>
          <w:b/>
          <w:bCs/>
          <w:color w:val="auto"/>
          <w:sz w:val="20"/>
          <w:szCs w:val="20"/>
        </w:rPr>
        <w:t>Anonymised information</w:t>
      </w:r>
      <w:bookmarkEnd w:id="4"/>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5"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5"/>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321335"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321335"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321335"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321335" w:rsidP="0020197A">
      <w:pPr>
        <w:widowControl w:val="0"/>
      </w:pPr>
      <w:hyperlink r:id="rId56"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6B7DBBAF" w:rsidR="00F52777" w:rsidRDefault="0038685B" w:rsidP="00F52777">
      <w:pPr>
        <w:rPr>
          <w:rFonts w:ascii="Arial" w:hAnsi="Arial" w:cs="Arial"/>
          <w:sz w:val="20"/>
          <w:szCs w:val="20"/>
          <w:shd w:val="clear" w:color="auto" w:fill="FFFFFF"/>
        </w:rPr>
      </w:pPr>
      <w:r>
        <w:rPr>
          <w:rFonts w:ascii="Arial" w:hAnsi="Arial" w:cs="Arial"/>
          <w:sz w:val="20"/>
          <w:szCs w:val="20"/>
          <w:shd w:val="clear" w:color="auto" w:fill="FFFFFF"/>
        </w:rPr>
        <w:t>Meir Medical Practice</w:t>
      </w:r>
    </w:p>
    <w:p w14:paraId="51961512" w14:textId="1EFD7B52" w:rsidR="0038685B" w:rsidRDefault="0038685B" w:rsidP="00F52777">
      <w:pPr>
        <w:rPr>
          <w:rFonts w:ascii="Arial" w:hAnsi="Arial" w:cs="Arial"/>
          <w:sz w:val="20"/>
          <w:szCs w:val="20"/>
          <w:shd w:val="clear" w:color="auto" w:fill="FFFFFF"/>
        </w:rPr>
      </w:pPr>
      <w:r>
        <w:rPr>
          <w:rFonts w:ascii="Arial" w:hAnsi="Arial" w:cs="Arial"/>
          <w:sz w:val="20"/>
          <w:szCs w:val="20"/>
          <w:shd w:val="clear" w:color="auto" w:fill="FFFFFF"/>
        </w:rPr>
        <w:t>Willowbank Surgery</w:t>
      </w:r>
    </w:p>
    <w:p w14:paraId="7D70B4E1" w14:textId="0A56840A" w:rsidR="0038685B" w:rsidRDefault="0038685B" w:rsidP="00F52777">
      <w:pPr>
        <w:rPr>
          <w:rFonts w:ascii="Arial" w:hAnsi="Arial" w:cs="Arial"/>
          <w:sz w:val="20"/>
          <w:szCs w:val="20"/>
          <w:shd w:val="clear" w:color="auto" w:fill="FFFFFF"/>
        </w:rPr>
      </w:pPr>
      <w:r>
        <w:rPr>
          <w:rFonts w:ascii="Arial" w:hAnsi="Arial" w:cs="Arial"/>
          <w:sz w:val="20"/>
          <w:szCs w:val="20"/>
          <w:shd w:val="clear" w:color="auto" w:fill="FFFFFF"/>
        </w:rPr>
        <w:t>Adderley Green Surgery</w:t>
      </w:r>
    </w:p>
    <w:p w14:paraId="341428AF" w14:textId="1A441F11" w:rsidR="0038685B" w:rsidRDefault="0038685B" w:rsidP="00F52777">
      <w:pPr>
        <w:rPr>
          <w:rFonts w:ascii="Arial" w:hAnsi="Arial" w:cs="Arial"/>
          <w:sz w:val="20"/>
          <w:szCs w:val="20"/>
          <w:shd w:val="clear" w:color="auto" w:fill="FFFFFF"/>
        </w:rPr>
      </w:pPr>
      <w:r>
        <w:rPr>
          <w:rFonts w:ascii="Arial" w:hAnsi="Arial" w:cs="Arial"/>
          <w:sz w:val="20"/>
          <w:szCs w:val="20"/>
          <w:shd w:val="clear" w:color="auto" w:fill="FFFFFF"/>
        </w:rPr>
        <w:t>Trinity Medical Practice</w:t>
      </w:r>
    </w:p>
    <w:p w14:paraId="05AA330D" w14:textId="4E2B7092" w:rsidR="0038685B" w:rsidRPr="0049371B" w:rsidRDefault="0038685B" w:rsidP="00F52777">
      <w:pPr>
        <w:rPr>
          <w:rFonts w:ascii="Arial" w:hAnsi="Arial" w:cs="Arial"/>
          <w:sz w:val="20"/>
          <w:szCs w:val="20"/>
          <w:shd w:val="clear" w:color="auto" w:fill="FFFFFF"/>
        </w:rPr>
      </w:pPr>
      <w:r>
        <w:rPr>
          <w:rFonts w:ascii="Arial" w:hAnsi="Arial" w:cs="Arial"/>
          <w:sz w:val="20"/>
          <w:szCs w:val="20"/>
          <w:shd w:val="clear" w:color="auto" w:fill="FFFFFF"/>
        </w:rPr>
        <w:t>Weston Coyney/Meir Park</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lastRenderedPageBreak/>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lastRenderedPageBreak/>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6" w:name="_Toc31368650"/>
      <w:r w:rsidRPr="0049371B">
        <w:rPr>
          <w:rFonts w:ascii="Arial" w:hAnsi="Arial" w:cs="Arial"/>
          <w:sz w:val="20"/>
          <w:szCs w:val="20"/>
        </w:rPr>
        <w:t>Online Access</w:t>
      </w:r>
      <w:bookmarkEnd w:id="6"/>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7" w:name="_Toc31368651"/>
      <w:r w:rsidRPr="0049371B">
        <w:rPr>
          <w:rFonts w:ascii="Arial" w:hAnsi="Arial" w:cs="Arial"/>
          <w:color w:val="auto"/>
          <w:sz w:val="20"/>
          <w:szCs w:val="20"/>
        </w:rPr>
        <w:t>Third parties mentioned on your medical record</w:t>
      </w:r>
      <w:bookmarkEnd w:id="7"/>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69B836E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38685B">
        <w:rPr>
          <w:rFonts w:ascii="Arial" w:hAnsi="Arial" w:cs="Arial"/>
          <w:color w:val="231F20"/>
          <w:sz w:val="20"/>
          <w:szCs w:val="20"/>
        </w:rPr>
        <w:t>6</w:t>
      </w:r>
      <w:r w:rsidR="0038685B" w:rsidRPr="0038685B">
        <w:rPr>
          <w:rFonts w:ascii="Arial" w:hAnsi="Arial" w:cs="Arial"/>
          <w:color w:val="231F20"/>
          <w:sz w:val="20"/>
          <w:szCs w:val="20"/>
          <w:vertAlign w:val="superscript"/>
        </w:rPr>
        <w:t>th</w:t>
      </w:r>
      <w:r w:rsidR="0038685B">
        <w:rPr>
          <w:rFonts w:ascii="Arial" w:hAnsi="Arial" w:cs="Arial"/>
          <w:color w:val="231F20"/>
          <w:sz w:val="20"/>
          <w:szCs w:val="20"/>
        </w:rPr>
        <w:t xml:space="preserve"> September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8"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8"/>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9" w:name="_Toc31368653"/>
      <w:r w:rsidRPr="0049371B">
        <w:rPr>
          <w:rFonts w:ascii="Arial" w:hAnsi="Arial" w:cs="Arial"/>
          <w:b/>
          <w:bCs/>
          <w:color w:val="auto"/>
          <w:sz w:val="20"/>
          <w:szCs w:val="20"/>
        </w:rPr>
        <w:t>CCTV recording</w:t>
      </w:r>
      <w:bookmarkEnd w:id="9"/>
    </w:p>
    <w:p w14:paraId="4F7F6EA3" w14:textId="77777777" w:rsidR="00A24734" w:rsidRPr="0049371B" w:rsidRDefault="00A24734" w:rsidP="00A24734">
      <w:pPr>
        <w:rPr>
          <w:rFonts w:ascii="Arial" w:hAnsi="Arial" w:cs="Arial"/>
          <w:sz w:val="20"/>
          <w:szCs w:val="20"/>
        </w:rPr>
      </w:pPr>
    </w:p>
    <w:p w14:paraId="66C43050" w14:textId="4954A8A0" w:rsidR="00A24734" w:rsidRPr="0049371B" w:rsidRDefault="00A24734" w:rsidP="00A24734">
      <w:pPr>
        <w:rPr>
          <w:rFonts w:ascii="Arial" w:hAnsi="Arial" w:cs="Arial"/>
          <w:sz w:val="20"/>
          <w:szCs w:val="20"/>
        </w:rPr>
      </w:pPr>
      <w:r w:rsidRPr="0049371B">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w:t>
      </w:r>
      <w:r w:rsidR="0038685B">
        <w:rPr>
          <w:rFonts w:ascii="Arial" w:hAnsi="Arial" w:cs="Arial"/>
          <w:sz w:val="20"/>
          <w:szCs w:val="20"/>
        </w:rPr>
        <w:t>Building Manager/Landlord</w:t>
      </w:r>
      <w:r w:rsidRPr="0049371B">
        <w:rPr>
          <w:rFonts w:ascii="Arial" w:hAnsi="Arial" w:cs="Arial"/>
          <w:sz w:val="20"/>
          <w:szCs w:val="20"/>
        </w:rPr>
        <w:t>.</w:t>
      </w:r>
    </w:p>
    <w:p w14:paraId="0F7E69BF" w14:textId="77777777" w:rsidR="00A24734" w:rsidRPr="0049371B" w:rsidRDefault="00A24734" w:rsidP="00A24734">
      <w:pPr>
        <w:pStyle w:val="Heading1"/>
        <w:rPr>
          <w:rFonts w:ascii="Arial" w:hAnsi="Arial" w:cs="Arial"/>
          <w:b/>
          <w:bCs/>
          <w:color w:val="auto"/>
          <w:sz w:val="20"/>
          <w:szCs w:val="20"/>
        </w:rPr>
      </w:pPr>
      <w:bookmarkStart w:id="10" w:name="_Toc31368654"/>
      <w:r w:rsidRPr="0049371B">
        <w:rPr>
          <w:rFonts w:ascii="Arial" w:hAnsi="Arial" w:cs="Arial"/>
          <w:b/>
          <w:bCs/>
          <w:color w:val="auto"/>
          <w:sz w:val="20"/>
          <w:szCs w:val="20"/>
        </w:rPr>
        <w:t>Telephone system</w:t>
      </w:r>
      <w:bookmarkEnd w:id="10"/>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5115EEE5"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Followi</w:t>
      </w:r>
      <w:r w:rsidR="0038685B">
        <w:rPr>
          <w:rFonts w:ascii="Arial" w:hAnsi="Arial" w:cs="Arial"/>
          <w:sz w:val="20"/>
          <w:szCs w:val="20"/>
        </w:rPr>
        <w:t xml:space="preserve">ng the death of any patients of </w:t>
      </w:r>
      <w:r w:rsidRPr="0049371B">
        <w:rPr>
          <w:rFonts w:ascii="Arial" w:hAnsi="Arial" w:cs="Arial"/>
          <w:sz w:val="20"/>
          <w:szCs w:val="20"/>
        </w:rPr>
        <w:t>[</w:t>
      </w:r>
      <w:r w:rsidR="0038685B">
        <w:rPr>
          <w:rFonts w:ascii="Arial" w:hAnsi="Arial" w:cs="Arial"/>
          <w:sz w:val="20"/>
          <w:szCs w:val="20"/>
        </w:rPr>
        <w:t xml:space="preserve">Dr Miles and Partner </w:t>
      </w:r>
      <w:r w:rsidRPr="0049371B">
        <w:rPr>
          <w:rFonts w:ascii="Arial" w:hAnsi="Arial" w:cs="Arial"/>
          <w:sz w:val="20"/>
          <w:szCs w:val="20"/>
        </w:rPr>
        <w:t xml:space="preserve">we are now obliged to inform </w:t>
      </w:r>
      <w:r w:rsidR="0038685B">
        <w:rPr>
          <w:rFonts w:ascii="Arial" w:hAnsi="Arial" w:cs="Arial"/>
          <w:sz w:val="20"/>
          <w:szCs w:val="20"/>
        </w:rPr>
        <w:t>UHNM/RSUH</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321335"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21335"/>
    <w:rsid w:val="0034565A"/>
    <w:rsid w:val="00382525"/>
    <w:rsid w:val="00385905"/>
    <w:rsid w:val="0038685B"/>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BDB2-1E40-44C7-A1D2-495C832C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12701</Words>
  <Characters>72399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Beverley Heath (M83100)</cp:lastModifiedBy>
  <cp:revision>2</cp:revision>
  <cp:lastPrinted>2019-06-13T09:46:00Z</cp:lastPrinted>
  <dcterms:created xsi:type="dcterms:W3CDTF">2024-11-06T11:07:00Z</dcterms:created>
  <dcterms:modified xsi:type="dcterms:W3CDTF">2024-11-06T11:07:00Z</dcterms:modified>
</cp:coreProperties>
</file>